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DAF0" w14:textId="2A2DBAB1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493858">
        <w:rPr>
          <w:rFonts w:eastAsia="Times New Roman" w:cs="Times New Roman"/>
          <w:b/>
          <w:bCs/>
          <w:color w:val="000000"/>
          <w:kern w:val="36"/>
          <w:sz w:val="22"/>
          <w:szCs w:val="22"/>
          <w14:ligatures w14:val="none"/>
        </w:rPr>
        <w:t>RCEG Coalition Partners Meeting</w:t>
      </w:r>
      <w:r w:rsidRPr="00493858">
        <w:rPr>
          <w:rFonts w:eastAsia="Times New Roman" w:cs="Times New Roman"/>
          <w:b/>
          <w:bCs/>
          <w:color w:val="000000"/>
          <w:kern w:val="36"/>
          <w:sz w:val="22"/>
          <w:szCs w:val="22"/>
          <w14:ligatures w14:val="none"/>
        </w:rPr>
        <w:br/>
      </w:r>
      <w:r w:rsidRPr="00493858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Thursday, May 21, 2026</w:t>
      </w:r>
      <w:r w:rsidRPr="00493858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 w:rsidRPr="00493858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10:00 a.m. – 11:30 a.m.</w:t>
      </w:r>
      <w:r w:rsidRPr="00493858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Hosted at </w:t>
      </w:r>
      <w:r w:rsidRPr="00493858"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CSRA RESA</w:t>
      </w:r>
    </w:p>
    <w:p w14:paraId="7F93F1D2" w14:textId="399CBAEA" w:rsidR="0093423A" w:rsidRDefault="0093423A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Meeting Minutes</w:t>
      </w:r>
    </w:p>
    <w:p w14:paraId="22A4A691" w14:textId="58A1BA7D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Prevention/Intervention</w:t>
      </w:r>
    </w:p>
    <w:p w14:paraId="592D3EA3" w14:textId="074D3E58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Stigma around THERAPY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ab/>
        <w:t>Change the language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ab/>
        <w:t>Normalizing talking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ab/>
        <w:t>Dissemination of info? TikTok, Instagram</w:t>
      </w:r>
    </w:p>
    <w:p w14:paraId="28D1B7E3" w14:textId="108854E3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Training School Staff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  <w:t xml:space="preserve"> 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ab/>
        <w:t>Students lead the way – champions in schools</w:t>
      </w:r>
    </w:p>
    <w:p w14:paraId="3311A3F7" w14:textId="77777777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Behavioral Health merged with Primary Care]</w:t>
      </w:r>
    </w:p>
    <w:p w14:paraId="29CC0687" w14:textId="210594E2" w:rsidR="00E63F65" w:rsidRP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Accessibility via Telehealth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684E1BAE" w14:textId="735C66FE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Training</w:t>
      </w:r>
    </w:p>
    <w:p w14:paraId="613806E3" w14:textId="20BD0113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Make trainings public &amp; accessible through free venues</w:t>
      </w:r>
    </w:p>
    <w:p w14:paraId="3D7ACB17" w14:textId="52610C91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Survivor testimony / lived experiences</w:t>
      </w:r>
    </w:p>
    <w:p w14:paraId="63DBA569" w14:textId="2B962187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 w:rsidRPr="00E63F65">
        <w:rPr>
          <w:rFonts w:eastAsia="Times New Roman" w:cs="Times New Roman"/>
          <w:color w:val="000000"/>
          <w:kern w:val="0"/>
          <w:sz w:val="22"/>
          <w:szCs w:val="22"/>
          <w:highlight w:val="yellow"/>
          <w14:ligatures w14:val="none"/>
        </w:rPr>
        <w:t>Identifying a school champion to support training efforts</w:t>
      </w:r>
    </w:p>
    <w:p w14:paraId="0ADE3A01" w14:textId="09D9C8A7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 xml:space="preserve">Church groups as audience (mothers or </w:t>
      </w:r>
      <w:proofErr w:type="spellStart"/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womens</w:t>
      </w:r>
      <w:proofErr w:type="spellEnd"/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 xml:space="preserve"> groups, YSOs)</w:t>
      </w:r>
    </w:p>
    <w:p w14:paraId="4EE4C110" w14:textId="3456F6F7" w:rsidR="00E63F65" w:rsidRP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Trainings for youth – huge gap (Boys/Girls Club, The Family Y)</w:t>
      </w:r>
    </w:p>
    <w:p w14:paraId="758FC3F2" w14:textId="1FAA6DF2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Research/Evaluation</w:t>
      </w:r>
    </w:p>
    <w:p w14:paraId="09609F06" w14:textId="000E8D08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Gather data to establish needs in each area</w:t>
      </w:r>
    </w:p>
    <w:p w14:paraId="7AA111FB" w14:textId="4A8B75F6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Gather data on all programs to ensure efficacy</w:t>
      </w:r>
    </w:p>
    <w:p w14:paraId="39F9D109" w14:textId="56AC6C7B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Maintain/Create live dashboard to show people we are helping</w:t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br/>
      </w: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ab/>
        <w:t>Leaderboard engagement?</w:t>
      </w:r>
    </w:p>
    <w:p w14:paraId="478AE503" w14:textId="395D7CED" w:rsidR="00E63F65" w:rsidRP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Utilize teens for research involvement</w:t>
      </w:r>
    </w:p>
    <w:p w14:paraId="43EC1196" w14:textId="57D77500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Advocacy/Fundraising</w:t>
      </w:r>
    </w:p>
    <w:p w14:paraId="2BE4786B" w14:textId="570ED2F1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 w:rsidRPr="00E63F65">
        <w:rPr>
          <w:rFonts w:eastAsia="Times New Roman" w:cs="Times New Roman"/>
          <w:color w:val="000000"/>
          <w:kern w:val="0"/>
          <w:sz w:val="22"/>
          <w:szCs w:val="22"/>
          <w:highlight w:val="yellow"/>
          <w14:ligatures w14:val="none"/>
        </w:rPr>
        <w:t>Advocating</w:t>
      </w:r>
    </w:p>
    <w:p w14:paraId="3BA1001A" w14:textId="3CD8CB1B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lastRenderedPageBreak/>
        <w:t>Clarify goals – flesh out ideas on what to advocate for</w:t>
      </w:r>
      <w:r w:rsidR="003D1F3B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 xml:space="preserve"> – WHAT IS THE COALITION’S PRIORITY?</w:t>
      </w:r>
    </w:p>
    <w:p w14:paraId="145B5D5F" w14:textId="304ACACA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Identify priorities – maybe 3 to take steps towards</w:t>
      </w:r>
    </w:p>
    <w:p w14:paraId="3500FE3D" w14:textId="247F39D9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 xml:space="preserve">Fill out </w:t>
      </w:r>
      <w:r w:rsidR="003D1F3B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outline</w:t>
      </w:r>
    </w:p>
    <w:p w14:paraId="2D28B4B3" w14:textId="74A3774B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Ide</w:t>
      </w:r>
      <w:r w:rsidR="003D1F3B"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ntify goals/outcomes</w:t>
      </w:r>
    </w:p>
    <w:p w14:paraId="39567559" w14:textId="3E94BD2A" w:rsidR="00E63F65" w:rsidRP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 w:rsidRPr="00E63F65">
        <w:rPr>
          <w:rFonts w:eastAsia="Times New Roman" w:cs="Times New Roman"/>
          <w:color w:val="000000"/>
          <w:kern w:val="0"/>
          <w:sz w:val="22"/>
          <w:szCs w:val="22"/>
          <w:highlight w:val="yellow"/>
          <w14:ligatures w14:val="none"/>
        </w:rPr>
        <w:t>Empowering Advocates</w:t>
      </w:r>
    </w:p>
    <w:p w14:paraId="3C970CF4" w14:textId="144DC7CF" w:rsidR="00E63F65" w:rsidRDefault="003D1F3B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Advocacy Road Map already exists (needs to be vetted)</w:t>
      </w:r>
    </w:p>
    <w:p w14:paraId="4FFB36FF" w14:textId="2E7C2F9B" w:rsidR="003D1F3B" w:rsidRDefault="003D1F3B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Don’t reinvent the wheel</w:t>
      </w:r>
    </w:p>
    <w:p w14:paraId="10A7767F" w14:textId="59A1D798" w:rsidR="003D1F3B" w:rsidRDefault="003D1F3B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Links/Resources for people who are interested</w:t>
      </w:r>
    </w:p>
    <w:p w14:paraId="098D50C4" w14:textId="3CF9F327" w:rsidR="003D1F3B" w:rsidRDefault="003D1F3B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Teaching Kids and Others – creating advocates</w:t>
      </w:r>
    </w:p>
    <w:p w14:paraId="6B582580" w14:textId="27D882EE" w:rsidR="003D1F3B" w:rsidRPr="00E63F65" w:rsidRDefault="003D1F3B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color w:val="000000"/>
          <w:kern w:val="0"/>
          <w:sz w:val="22"/>
          <w:szCs w:val="22"/>
          <w14:ligatures w14:val="none"/>
        </w:rPr>
        <w:t>Workshop on how to advocate</w:t>
      </w:r>
    </w:p>
    <w:p w14:paraId="775C1C6A" w14:textId="36226260" w:rsidR="00E63F65" w:rsidRDefault="00E63F65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14:ligatures w14:val="none"/>
        </w:rPr>
        <w:t>Systems Change</w:t>
      </w:r>
    </w:p>
    <w:p w14:paraId="00119EDF" w14:textId="4E935256" w:rsidR="00E63F65" w:rsidRPr="0093423A" w:rsidRDefault="0093423A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</w:pP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t>Handle with Care</w:t>
      </w:r>
    </w:p>
    <w:p w14:paraId="69AB66E4" w14:textId="39EA9C90" w:rsidR="0093423A" w:rsidRPr="0093423A" w:rsidRDefault="0093423A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</w:pP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t>Promote to school then LEO later</w:t>
      </w:r>
    </w:p>
    <w:p w14:paraId="4A7FC8C8" w14:textId="768A0D1F" w:rsidR="0093423A" w:rsidRPr="0093423A" w:rsidRDefault="0093423A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</w:pP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t>Spreadsheet counties and potential champions</w:t>
      </w:r>
    </w:p>
    <w:p w14:paraId="4155FDB8" w14:textId="13E42A69" w:rsidR="0093423A" w:rsidRPr="0093423A" w:rsidRDefault="0093423A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</w:pP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t>Identify three priority counties</w:t>
      </w:r>
    </w:p>
    <w:p w14:paraId="50191283" w14:textId="0E6DE45E" w:rsidR="0093423A" w:rsidRPr="00E63F65" w:rsidRDefault="0093423A" w:rsidP="00E63F65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color w:val="000000"/>
          <w:kern w:val="36"/>
          <w:sz w:val="22"/>
          <w:szCs w:val="22"/>
          <w14:ligatures w14:val="none"/>
        </w:rPr>
      </w:pP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t xml:space="preserve">By County:  </w:t>
      </w: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br/>
        <w:t xml:space="preserve">School </w:t>
      </w: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br/>
        <w:t>Law Enforcement</w:t>
      </w: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br/>
        <w:t>FD/EMS</w:t>
      </w: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br/>
      </w:r>
      <w:proofErr w:type="spellStart"/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t>Coronor</w:t>
      </w:r>
      <w:proofErr w:type="spellEnd"/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br/>
        <w:t>DA</w:t>
      </w:r>
      <w:r w:rsidRPr="0093423A">
        <w:rPr>
          <w:rFonts w:eastAsia="Times New Roman" w:cs="Times New Roman"/>
          <w:color w:val="000000"/>
          <w:kern w:val="36"/>
          <w:sz w:val="22"/>
          <w:szCs w:val="22"/>
          <w:highlight w:val="yellow"/>
          <w14:ligatures w14:val="none"/>
        </w:rPr>
        <w:br/>
        <w:t>Juvenile Judge</w:t>
      </w:r>
    </w:p>
    <w:p w14:paraId="5B61950B" w14:textId="77777777" w:rsidR="00B97916" w:rsidRDefault="00B97916"/>
    <w:sectPr w:rsidR="00B97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CC"/>
    <w:rsid w:val="003D1F3B"/>
    <w:rsid w:val="0093423A"/>
    <w:rsid w:val="00A4569D"/>
    <w:rsid w:val="00B97916"/>
    <w:rsid w:val="00BA7E7A"/>
    <w:rsid w:val="00BD1C30"/>
    <w:rsid w:val="00CC0F97"/>
    <w:rsid w:val="00E332CC"/>
    <w:rsid w:val="00E6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5820C"/>
  <w15:chartTrackingRefBased/>
  <w15:docId w15:val="{72D1DFE0-A66C-0A4F-9B41-D44FD91A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F65"/>
  </w:style>
  <w:style w:type="paragraph" w:styleId="Heading1">
    <w:name w:val="heading 1"/>
    <w:basedOn w:val="Normal"/>
    <w:next w:val="Normal"/>
    <w:link w:val="Heading1Char"/>
    <w:uiPriority w:val="9"/>
    <w:qFormat/>
    <w:rsid w:val="00E33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2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2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2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2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Resilient Communities East Georgia</dc:creator>
  <cp:keywords/>
  <dc:description/>
  <cp:lastModifiedBy>Resilient Communities East Georgia</cp:lastModifiedBy>
  <cp:revision>3</cp:revision>
  <dcterms:created xsi:type="dcterms:W3CDTF">2026-07-27T14:20:00Z</dcterms:created>
  <dcterms:modified xsi:type="dcterms:W3CDTF">2026-07-27T14:40:00Z</dcterms:modified>
</cp:coreProperties>
</file>